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AE0A" w14:textId="77777777" w:rsidR="00956325" w:rsidRPr="00956325" w:rsidRDefault="00956325" w:rsidP="00956325">
      <w:pPr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Il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tuo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nome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 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cognome</w:t>
      </w:r>
      <w:proofErr w:type="spellEnd"/>
    </w:p>
    <w:p w14:paraId="277A9D7C" w14:textId="77777777" w:rsidR="00956325" w:rsidRPr="00956325" w:rsidRDefault="00956325" w:rsidP="00956325">
      <w:pPr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Il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tuo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indirizzo</w:t>
      </w:r>
      <w:proofErr w:type="spellEnd"/>
    </w:p>
    <w:p w14:paraId="25F86E72" w14:textId="77777777" w:rsidR="00956325" w:rsidRPr="00956325" w:rsidRDefault="00956325" w:rsidP="00956325">
      <w:pPr>
        <w:rPr>
          <w:rFonts w:ascii="Times New Roman" w:hAnsi="Times New Roman" w:cs="Times New Roman"/>
        </w:rPr>
      </w:pP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Città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 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codice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postale</w:t>
      </w:r>
      <w:proofErr w:type="spellEnd"/>
    </w:p>
    <w:p w14:paraId="46B1E16F" w14:textId="77777777" w:rsidR="00956325" w:rsidRPr="00956325" w:rsidRDefault="00956325" w:rsidP="00956325">
      <w:pPr>
        <w:jc w:val="right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Carlo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Calenda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Ministro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dello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Sviluppo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economico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</w:p>
    <w:p w14:paraId="312226E2" w14:textId="77777777" w:rsidR="00956325" w:rsidRPr="00956325" w:rsidRDefault="00956325" w:rsidP="00956325">
      <w:pPr>
        <w:jc w:val="right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Via Molise, 2, </w:t>
      </w:r>
    </w:p>
    <w:p w14:paraId="063A717D" w14:textId="77777777" w:rsidR="00956325" w:rsidRPr="00956325" w:rsidRDefault="00956325" w:rsidP="00956325">
      <w:pPr>
        <w:jc w:val="right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>00187 Roma RM</w:t>
      </w:r>
    </w:p>
    <w:p w14:paraId="0B208388" w14:textId="77777777" w:rsidR="00956325" w:rsidRDefault="00956325" w:rsidP="00956325">
      <w:pPr>
        <w:jc w:val="right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>ITALIA</w:t>
      </w:r>
    </w:p>
    <w:p w14:paraId="7962B7F1" w14:textId="77777777" w:rsidR="00956325" w:rsidRPr="00956325" w:rsidRDefault="00956325" w:rsidP="00956325">
      <w:pPr>
        <w:jc w:val="right"/>
        <w:rPr>
          <w:rFonts w:ascii="Times New Roman" w:hAnsi="Times New Roman" w:cs="Times New Roman"/>
        </w:rPr>
      </w:pPr>
    </w:p>
    <w:p w14:paraId="5B3799F3" w14:textId="77777777" w:rsidR="00956325" w:rsidRPr="00956325" w:rsidRDefault="00956325" w:rsidP="00956325">
      <w:pPr>
        <w:jc w:val="right"/>
        <w:rPr>
          <w:rFonts w:ascii="Times New Roman" w:hAnsi="Times New Roman" w:cs="Times New Roman"/>
        </w:rPr>
      </w:pP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Città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 e data</w:t>
      </w:r>
    </w:p>
    <w:p w14:paraId="7F19F3CA" w14:textId="77777777" w:rsidR="00956325" w:rsidRPr="00956325" w:rsidRDefault="00956325" w:rsidP="00956325">
      <w:pPr>
        <w:rPr>
          <w:rFonts w:ascii="Times New Roman" w:eastAsia="Times New Roman" w:hAnsi="Times New Roman" w:cs="Times New Roman"/>
        </w:rPr>
      </w:pPr>
    </w:p>
    <w:p w14:paraId="21AA7788" w14:textId="77777777" w:rsidR="00956325" w:rsidRPr="00956325" w:rsidRDefault="00956325" w:rsidP="00956325">
      <w:pPr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</w:p>
    <w:p w14:paraId="23B86CA8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Oggetto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:</w:t>
      </w:r>
    </w:p>
    <w:p w14:paraId="752D311C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visione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un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cittadino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sulla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Corte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Multilaterale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per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Investimenti</w:t>
      </w:r>
      <w:proofErr w:type="spellEnd"/>
    </w:p>
    <w:p w14:paraId="61C1F555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68EDA8F3" w14:textId="77777777" w:rsidR="00956325" w:rsidRDefault="00956325" w:rsidP="00956325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</w:rPr>
      </w:pP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Egregio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signor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Calenda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>,</w:t>
      </w:r>
    </w:p>
    <w:p w14:paraId="007761C6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</w:p>
    <w:p w14:paraId="7EEEA731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contatto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in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merito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proposta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Commissione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autorizzare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la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creazione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una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Corte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Multilaterale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per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Investimenti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Apprezzo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sforzi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attuati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per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sottoporre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a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revisione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meccanismo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disfunzionale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Risoluzione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delle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controversie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tra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investitore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Stato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(ISDS) ma mi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preoccupa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fatto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che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la Corte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Multilaterale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per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Investimenti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(Multilateral Investment court, MIC)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basa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sulla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stessa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logica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>.  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Vorrei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che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Lei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opponesse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alla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possibilità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di dare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ulteriori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privilegi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agli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investitori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.</w:t>
      </w:r>
    </w:p>
    <w:p w14:paraId="249100D5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69D9BE53" w14:textId="77777777" w:rsidR="00956325" w:rsidRDefault="00956325" w:rsidP="00956325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</w:rPr>
      </w:pPr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Ci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sono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evidenze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per cui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trattati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sugli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investimenti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non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hanno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fatto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in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nessun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modo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aumentato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livello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investimento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diretti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dall'estero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. È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opportunamente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documentato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invece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fatto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che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questi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accordi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rappresentino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un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attacco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all’interesse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pubblico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.  </w:t>
      </w: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In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più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MIC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entra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in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conflitto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con le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leggi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[1]. </w:t>
      </w:r>
    </w:p>
    <w:p w14:paraId="616752E9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</w:p>
    <w:p w14:paraId="53E4AFE7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Alcuni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vizi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più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gravi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dell’attuale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sistema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decisionale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investimenti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sono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>:</w:t>
      </w:r>
    </w:p>
    <w:p w14:paraId="073D030B" w14:textId="77777777" w:rsidR="00956325" w:rsidRPr="00956325" w:rsidRDefault="00956325" w:rsidP="00956325">
      <w:pPr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</w:p>
    <w:p w14:paraId="4AAA7378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-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investitori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stranieri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non </w:t>
      </w:r>
      <w:proofErr w:type="spellStart"/>
      <w:proofErr w:type="gram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saranno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 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tenuti</w:t>
      </w:r>
      <w:proofErr w:type="spellEnd"/>
      <w:proofErr w:type="gram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a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passare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per le vie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giurisdizionali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locali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prima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depositare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una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denuncia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davanti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Corte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Internazionale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Mentre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persone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come me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devono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passare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tutte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le vie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legali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investitori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stranieri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(con ben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altre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risorse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possono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aggirare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tribunali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nazionali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.</w:t>
      </w:r>
    </w:p>
    <w:p w14:paraId="081C9E76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4CF7BC81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- La MIC non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limiterebbe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privilegi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su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larga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scala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cui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godono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investitori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in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quanto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la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proposta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attuale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contempla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una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clausola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che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garantisca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la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priorità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dei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diritti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umani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su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quelli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degli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investitori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.</w:t>
      </w:r>
    </w:p>
    <w:p w14:paraId="57077E13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557C773E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- </w:t>
      </w:r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Solo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agli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investitori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esteri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è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permesso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ricorso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alla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MIC,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mentre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le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comunità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o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stati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cui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diritti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potrebbero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essere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lesi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dagli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investitori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sono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tenuti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fuori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</w:rPr>
        <w:t>.</w:t>
      </w:r>
    </w:p>
    <w:p w14:paraId="22F76549" w14:textId="77777777" w:rsidR="00956325" w:rsidRPr="00956325" w:rsidRDefault="00956325" w:rsidP="00956325">
      <w:pPr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  <w:r w:rsidRPr="00956325">
        <w:rPr>
          <w:rFonts w:ascii="Calibri" w:hAnsi="Calibri" w:cs="Times New Roman"/>
          <w:color w:val="000000"/>
          <w:sz w:val="20"/>
          <w:szCs w:val="20"/>
        </w:rPr>
        <w:tab/>
      </w:r>
    </w:p>
    <w:p w14:paraId="07F55A3E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Come Lei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, </w:t>
      </w:r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vi è un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crescente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interesse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pubblico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su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questo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dibattito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Ora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altri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paesi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fuori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dall’Ue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stanno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rivedendo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più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scrupolosamente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loro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politiche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investimento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penso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sia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tempo di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aprire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una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discussione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seria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sulla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riforma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concreta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delle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vie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decisionali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sui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trattati</w:t>
      </w:r>
      <w:proofErr w:type="spellEnd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956325">
        <w:rPr>
          <w:rFonts w:ascii="Calibri" w:hAnsi="Calibri" w:cs="Times New Roman"/>
          <w:b/>
          <w:bCs/>
          <w:color w:val="000000"/>
          <w:sz w:val="20"/>
          <w:szCs w:val="20"/>
          <w:shd w:val="clear" w:color="auto" w:fill="FFFFFF"/>
        </w:rPr>
        <w:t>investimento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.</w:t>
      </w:r>
    </w:p>
    <w:p w14:paraId="6A93C341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41B6806F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luce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quanto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detto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sopra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, La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prego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considerare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rischio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che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comporterebbe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dotare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investitori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ulteriori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privilegi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prima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avviare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una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riforma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concreta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del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sistema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attuale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, 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inviterei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a fare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ulteriore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chiarezza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chiedendo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il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parere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della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Corte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Giustizia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europea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in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materia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di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compatibilità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tra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MIC 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legge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Ue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>.</w:t>
      </w:r>
    </w:p>
    <w:p w14:paraId="116A0AC7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2C2C2FB6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</w:rPr>
        <w:t xml:space="preserve">La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ringrazio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per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l’attenzione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. </w:t>
      </w:r>
    </w:p>
    <w:p w14:paraId="362F3488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4BFF0FF6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Cordiali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</w:rPr>
        <w:t>saluti</w:t>
      </w:r>
      <w:proofErr w:type="spellEnd"/>
      <w:r w:rsidRPr="00956325">
        <w:rPr>
          <w:rFonts w:ascii="Calibri" w:hAnsi="Calibri" w:cs="Times New Roman"/>
          <w:color w:val="000000"/>
          <w:sz w:val="20"/>
          <w:szCs w:val="20"/>
        </w:rPr>
        <w:t>.</w:t>
      </w:r>
    </w:p>
    <w:p w14:paraId="13141FF2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 xml:space="preserve">Nome e </w:t>
      </w:r>
      <w:proofErr w:type="spellStart"/>
      <w:r w:rsidRPr="00956325">
        <w:rPr>
          <w:rFonts w:ascii="Calibri" w:hAnsi="Calibri" w:cs="Times New Roman"/>
          <w:color w:val="000000"/>
          <w:sz w:val="20"/>
          <w:szCs w:val="20"/>
          <w:shd w:val="clear" w:color="auto" w:fill="FFFF00"/>
        </w:rPr>
        <w:t>cognome</w:t>
      </w:r>
      <w:proofErr w:type="spellEnd"/>
    </w:p>
    <w:p w14:paraId="061A36A6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</w:p>
    <w:p w14:paraId="36AF2678" w14:textId="77777777" w:rsidR="00956325" w:rsidRPr="00956325" w:rsidRDefault="00956325" w:rsidP="00956325">
      <w:pPr>
        <w:shd w:val="clear" w:color="auto" w:fill="FFFFFF"/>
        <w:rPr>
          <w:rFonts w:ascii="Times New Roman" w:hAnsi="Times New Roman" w:cs="Times New Roman"/>
        </w:rPr>
      </w:pPr>
      <w:r w:rsidRPr="00956325">
        <w:rPr>
          <w:rFonts w:ascii="Times New Roman" w:hAnsi="Times New Roman" w:cs="Times New Roman"/>
        </w:rPr>
        <w:t> </w:t>
      </w:r>
      <w:r w:rsidRPr="00956325">
        <w:rPr>
          <w:rFonts w:ascii="Calibri" w:hAnsi="Calibri" w:cs="Times New Roman"/>
          <w:color w:val="000000"/>
          <w:sz w:val="20"/>
          <w:szCs w:val="20"/>
        </w:rPr>
        <w:t>[1] https://www.clientearth.org/101-law-professors-say-isds-is-incompatible-with-eu-law/</w:t>
      </w:r>
      <w:bookmarkStart w:id="0" w:name="_GoBack"/>
      <w:bookmarkEnd w:id="0"/>
      <w:r w:rsidRPr="00956325">
        <w:rPr>
          <w:rFonts w:ascii="Times New Roman" w:hAnsi="Times New Roman" w:cs="Times New Roman"/>
        </w:rPr>
        <w:t> </w:t>
      </w:r>
    </w:p>
    <w:p w14:paraId="78638ADA" w14:textId="77777777" w:rsidR="00956325" w:rsidRPr="00956325" w:rsidRDefault="00956325" w:rsidP="00956325">
      <w:pPr>
        <w:rPr>
          <w:rFonts w:ascii="Times New Roman" w:eastAsia="Times New Roman" w:hAnsi="Times New Roman" w:cs="Times New Roman"/>
        </w:rPr>
      </w:pPr>
    </w:p>
    <w:p w14:paraId="1DD2D56B" w14:textId="77777777" w:rsidR="0052431B" w:rsidRDefault="00956325"/>
    <w:sectPr w:rsidR="0052431B" w:rsidSect="008E2B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25"/>
    <w:rsid w:val="00053144"/>
    <w:rsid w:val="002E093B"/>
    <w:rsid w:val="003B6F38"/>
    <w:rsid w:val="006861CD"/>
    <w:rsid w:val="007C1D97"/>
    <w:rsid w:val="008E2BAA"/>
    <w:rsid w:val="00956325"/>
    <w:rsid w:val="00A9396B"/>
    <w:rsid w:val="00D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391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32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95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Macintosh Word</Application>
  <DocSecurity>0</DocSecurity>
  <Lines>19</Lines>
  <Paragraphs>5</Paragraphs>
  <ScaleCrop>false</ScaleCrop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2017-11-02T13:23:00Z</dcterms:created>
  <dcterms:modified xsi:type="dcterms:W3CDTF">2017-11-02T13:25:00Z</dcterms:modified>
</cp:coreProperties>
</file>